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7D3A" w14:textId="20EE03FF" w:rsidR="009564CB" w:rsidRPr="002B395F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B3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16BF6CA" w14:textId="7777777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CBF578F" w14:textId="2F880CF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Dell’I.C. LUIGI SETTEMBRINI</w:t>
      </w:r>
    </w:p>
    <w:p w14:paraId="45E77355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40567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415A0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3C28DAF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6646C88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5A43F1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19167E6D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EFCE03C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6331FF6" w14:textId="77777777" w:rsidR="009564CB" w:rsidRPr="002B395F" w:rsidRDefault="009564CB" w:rsidP="009564CB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5D3E311C" w14:textId="77777777" w:rsidR="00166CF0" w:rsidRPr="006A7EA3" w:rsidRDefault="009564CB" w:rsidP="00166CF0">
      <w:pPr>
        <w:spacing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per la figura professionale di “SUPPORTO TECNICO SPECIALISTICO ALLA ESECUZIONE DEL PROGETTO”</w:t>
      </w:r>
      <w:r w:rsidR="00A40CA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40CA0" w:rsidRPr="00DA56AC">
        <w:rPr>
          <w:rFonts w:asciiTheme="minorHAnsi" w:eastAsiaTheme="minorEastAsia" w:hAnsiTheme="minorHAnsi" w:cstheme="minorBidi"/>
          <w:bCs/>
          <w:sz w:val="22"/>
          <w:szCs w:val="22"/>
        </w:rPr>
        <w:t xml:space="preserve">finalizzato alla realizzazione del progetto e al raggiungimento dei target e milestone </w:t>
      </w:r>
      <w:r w:rsidR="00A40CA0">
        <w:rPr>
          <w:rFonts w:asciiTheme="minorHAnsi" w:eastAsiaTheme="minorEastAsia" w:hAnsiTheme="minorHAnsi" w:cstheme="minorBidi"/>
          <w:bCs/>
          <w:sz w:val="22"/>
          <w:szCs w:val="22"/>
        </w:rPr>
        <w:t xml:space="preserve">- </w:t>
      </w:r>
      <w:r w:rsidR="00166CF0" w:rsidRPr="00261E99">
        <w:rPr>
          <w:rFonts w:asciiTheme="minorHAnsi" w:eastAsiaTheme="minorEastAsia" w:hAnsiTheme="minorHAnsi" w:cstheme="minorBidi"/>
          <w:bCs/>
          <w:sz w:val="22"/>
          <w:szCs w:val="22"/>
        </w:rPr>
        <w:t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</w:r>
      <w:r w:rsidR="00166CF0">
        <w:rPr>
          <w:rFonts w:asciiTheme="minorHAnsi" w:eastAsiaTheme="minorEastAsia" w:hAnsiTheme="minorHAnsi" w:cstheme="minorBidi"/>
          <w:bCs/>
          <w:sz w:val="22"/>
          <w:szCs w:val="22"/>
        </w:rPr>
        <w:t>-</w:t>
      </w:r>
      <w:r w:rsidR="00166CF0" w:rsidRPr="00261E99">
        <w:rPr>
          <w:rFonts w:asciiTheme="minorHAnsi" w:eastAsiaTheme="minorEastAsia" w:hAnsiTheme="minorHAnsi" w:cstheme="minorBidi"/>
          <w:bCs/>
          <w:sz w:val="22"/>
          <w:szCs w:val="22"/>
        </w:rPr>
        <w:t>CNP: M4C1I2.1-2023-1222-P-41843</w:t>
      </w:r>
      <w:r w:rsidR="00166CF0">
        <w:rPr>
          <w:rFonts w:asciiTheme="minorHAnsi" w:eastAsiaTheme="minorEastAsia" w:hAnsiTheme="minorHAnsi" w:cstheme="minorBidi"/>
          <w:bCs/>
          <w:sz w:val="22"/>
          <w:szCs w:val="22"/>
        </w:rPr>
        <w:t>-</w:t>
      </w:r>
      <w:r w:rsidR="00166CF0" w:rsidRPr="00261E99">
        <w:rPr>
          <w:rFonts w:asciiTheme="minorHAnsi" w:eastAsiaTheme="minorEastAsia" w:hAnsiTheme="minorHAnsi" w:cstheme="minorBidi"/>
          <w:bCs/>
          <w:sz w:val="22"/>
          <w:szCs w:val="22"/>
        </w:rPr>
        <w:t>CUP: H14D23003350006</w:t>
      </w:r>
    </w:p>
    <w:p w14:paraId="1F5BE744" w14:textId="77777777" w:rsidR="00166CF0" w:rsidRDefault="00166CF0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6D0DD68" w14:textId="50DF3E0A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2B395F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35CAA9B6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3ADD772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D319478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5219B65B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759714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1D31A1D3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419E10A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3FDAF7C0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E5F66A7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CF1EFB5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885C0D5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E43693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lastRenderedPageBreak/>
        <w:t>di essere disponibile ad adattarsi al calendario definito dal Gruppo Operativo di Piano</w:t>
      </w:r>
    </w:p>
    <w:p w14:paraId="6B27776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641BCAB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93D69F0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6415D54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34A414BB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5BC2127" w14:textId="4AD67908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6D509920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480F5729" w14:textId="77777777" w:rsidR="009564CB" w:rsidRPr="002B395F" w:rsidRDefault="009564CB" w:rsidP="009564CB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F8FA786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1A7B2D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3F4295E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8E3C19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486411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7D7B6ED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0357E807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E6D17C1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A351E55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2D966D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94B16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0A289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67906FC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3C9F00B" w14:textId="77777777" w:rsidR="004C6943" w:rsidRPr="002B395F" w:rsidRDefault="004C6943">
      <w:pPr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70638375">
    <w:abstractNumId w:val="0"/>
  </w:num>
  <w:num w:numId="2" w16cid:durableId="64704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166CF0"/>
    <w:rsid w:val="002B395F"/>
    <w:rsid w:val="002F20E3"/>
    <w:rsid w:val="004C6943"/>
    <w:rsid w:val="00691B8E"/>
    <w:rsid w:val="00752CA9"/>
    <w:rsid w:val="009564CB"/>
    <w:rsid w:val="00A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2023-05-26T08:18:00Z</dcterms:created>
  <dcterms:modified xsi:type="dcterms:W3CDTF">2024-11-08T09:50:00Z</dcterms:modified>
</cp:coreProperties>
</file>